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7564">
        <w:rPr>
          <w:rFonts w:ascii="Arial" w:hAnsi="Arial" w:cs="Arial"/>
          <w:b/>
          <w:noProof/>
          <w:color w:val="000000"/>
          <w:sz w:val="24"/>
          <w:lang w:eastAsia="pt-BR"/>
        </w:rPr>
        <w:drawing>
          <wp:inline distT="0" distB="0" distL="0" distR="0" wp14:anchorId="0016C30C" wp14:editId="0445551E">
            <wp:extent cx="2614852" cy="2600325"/>
            <wp:effectExtent l="0" t="0" r="0" b="0"/>
            <wp:docPr id="2" name="Imagem 2" descr="C:\Users\User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asa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31" cy="26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Default="006032C0" w:rsidP="00D1405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0BF2">
        <w:rPr>
          <w:rFonts w:ascii="Arial" w:hAnsi="Arial" w:cs="Arial"/>
          <w:b/>
          <w:color w:val="000000"/>
          <w:sz w:val="28"/>
          <w:szCs w:val="28"/>
        </w:rPr>
        <w:t xml:space="preserve">PLANO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MUNICIPAL </w:t>
      </w:r>
      <w:r w:rsidR="00DD3CDC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r w:rsidR="00D14050">
        <w:rPr>
          <w:rFonts w:ascii="Arial" w:hAnsi="Arial" w:cs="Arial"/>
          <w:b/>
          <w:color w:val="000000"/>
          <w:sz w:val="28"/>
          <w:szCs w:val="28"/>
        </w:rPr>
        <w:t>DISTRIBUIÇÃO DE ALIMENTOS DO PROGRAMA NACIONAL DE ALIMENTAÇÃO</w:t>
      </w:r>
      <w:r w:rsidR="00DD3CDC">
        <w:rPr>
          <w:rFonts w:ascii="Arial" w:hAnsi="Arial" w:cs="Arial"/>
          <w:b/>
          <w:color w:val="000000"/>
          <w:sz w:val="28"/>
          <w:szCs w:val="28"/>
        </w:rPr>
        <w:t xml:space="preserve"> ESCOLAR</w:t>
      </w:r>
      <w:r w:rsidR="00D1405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(</w:t>
      </w:r>
      <w:r w:rsidR="00D14050">
        <w:rPr>
          <w:rFonts w:ascii="Arial" w:hAnsi="Arial" w:cs="Arial"/>
          <w:b/>
          <w:color w:val="000000"/>
          <w:sz w:val="28"/>
          <w:szCs w:val="28"/>
        </w:rPr>
        <w:t>PNAE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  <w:r w:rsidR="00D14050">
        <w:rPr>
          <w:rFonts w:ascii="Arial" w:hAnsi="Arial" w:cs="Arial"/>
          <w:b/>
          <w:color w:val="000000"/>
          <w:sz w:val="28"/>
          <w:szCs w:val="28"/>
        </w:rPr>
        <w:t xml:space="preserve"> EM REGIME DE EXCEPCIONALIDADE E NECESSIDADE DE PREVENÇÃO AO ALASTRAMENTO DO COVID-19.</w:t>
      </w: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Pr="00B90BF2" w:rsidRDefault="006032C0" w:rsidP="006032C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032C0" w:rsidRDefault="006032C0" w:rsidP="006032C0">
      <w:pPr>
        <w:jc w:val="center"/>
        <w:rPr>
          <w:rFonts w:ascii="Arial" w:hAnsi="Arial" w:cs="Arial"/>
          <w:b/>
          <w:color w:val="000000"/>
          <w:sz w:val="24"/>
        </w:rPr>
      </w:pPr>
    </w:p>
    <w:p w:rsidR="006032C0" w:rsidRPr="00306B1B" w:rsidRDefault="006032C0" w:rsidP="006032C0">
      <w:pPr>
        <w:rPr>
          <w:rFonts w:ascii="Arial" w:hAnsi="Arial" w:cs="Arial"/>
          <w:b/>
          <w:color w:val="000000"/>
          <w:sz w:val="24"/>
        </w:rPr>
      </w:pPr>
      <w:r w:rsidRPr="00306B1B">
        <w:rPr>
          <w:rFonts w:ascii="Arial" w:hAnsi="Arial" w:cs="Arial"/>
          <w:b/>
          <w:color w:val="000000"/>
          <w:sz w:val="24"/>
        </w:rPr>
        <w:t>Secretária de Educação: Elisiane Aparecida Lago de Oliveira</w:t>
      </w:r>
    </w:p>
    <w:p w:rsidR="006032C0" w:rsidRDefault="006032C0" w:rsidP="006032C0">
      <w:pPr>
        <w:rPr>
          <w:rFonts w:ascii="Arial" w:hAnsi="Arial" w:cs="Arial"/>
          <w:b/>
          <w:color w:val="000000"/>
          <w:sz w:val="24"/>
        </w:rPr>
      </w:pPr>
      <w:r w:rsidRPr="00306B1B">
        <w:rPr>
          <w:rFonts w:ascii="Arial" w:hAnsi="Arial" w:cs="Arial"/>
          <w:b/>
          <w:color w:val="000000"/>
          <w:sz w:val="24"/>
        </w:rPr>
        <w:t>Coordenadora Pedagógica (SME): Juliana da Luz Soares Cavalheiro</w:t>
      </w:r>
    </w:p>
    <w:p w:rsidR="006032C0" w:rsidRDefault="0079215E" w:rsidP="006032C0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Nutricionista responsável: </w:t>
      </w:r>
      <w:proofErr w:type="spellStart"/>
      <w:r>
        <w:rPr>
          <w:rFonts w:ascii="Arial" w:hAnsi="Arial" w:cs="Arial"/>
          <w:b/>
          <w:color w:val="000000"/>
          <w:sz w:val="24"/>
        </w:rPr>
        <w:t>Jassana</w:t>
      </w:r>
      <w:proofErr w:type="spellEnd"/>
      <w:r>
        <w:rPr>
          <w:rFonts w:ascii="Arial" w:hAnsi="Arial" w:cs="Arial"/>
          <w:b/>
          <w:color w:val="000000"/>
          <w:sz w:val="24"/>
        </w:rPr>
        <w:t xml:space="preserve"> Moreira Floriano</w:t>
      </w:r>
    </w:p>
    <w:p w:rsidR="0079215E" w:rsidRDefault="00D14050" w:rsidP="006032C0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CAE</w:t>
      </w:r>
      <w:r w:rsidR="0079215E">
        <w:rPr>
          <w:rFonts w:ascii="Arial" w:hAnsi="Arial" w:cs="Arial"/>
          <w:b/>
          <w:color w:val="000000"/>
          <w:sz w:val="24"/>
        </w:rPr>
        <w:t xml:space="preserve">: </w:t>
      </w:r>
      <w:r>
        <w:rPr>
          <w:rFonts w:ascii="Arial" w:hAnsi="Arial" w:cs="Arial"/>
          <w:b/>
          <w:color w:val="000000"/>
          <w:sz w:val="24"/>
        </w:rPr>
        <w:t xml:space="preserve">Presidente Edir </w:t>
      </w:r>
      <w:proofErr w:type="spellStart"/>
      <w:r>
        <w:rPr>
          <w:rFonts w:ascii="Arial" w:hAnsi="Arial" w:cs="Arial"/>
          <w:b/>
          <w:color w:val="000000"/>
          <w:sz w:val="24"/>
        </w:rPr>
        <w:t>Kerner</w:t>
      </w:r>
      <w:proofErr w:type="spellEnd"/>
    </w:p>
    <w:p w:rsidR="00D14050" w:rsidRDefault="00D14050" w:rsidP="006032C0">
      <w:pPr>
        <w:rPr>
          <w:rFonts w:ascii="Arial" w:hAnsi="Arial" w:cs="Arial"/>
          <w:b/>
          <w:color w:val="000000"/>
          <w:sz w:val="24"/>
        </w:rPr>
      </w:pPr>
    </w:p>
    <w:p w:rsidR="00D14050" w:rsidRDefault="00D14050" w:rsidP="006032C0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Aprovado pela Membros CAE: </w:t>
      </w:r>
    </w:p>
    <w:p w:rsidR="0057499A" w:rsidRDefault="0057499A" w:rsidP="006032C0">
      <w:pPr>
        <w:rPr>
          <w:rFonts w:ascii="Arial" w:hAnsi="Arial" w:cs="Arial"/>
          <w:b/>
          <w:color w:val="000000"/>
          <w:sz w:val="24"/>
        </w:rPr>
      </w:pPr>
    </w:p>
    <w:p w:rsidR="0057499A" w:rsidRDefault="0057499A" w:rsidP="006032C0">
      <w:pPr>
        <w:rPr>
          <w:rFonts w:ascii="Arial" w:hAnsi="Arial" w:cs="Arial"/>
          <w:b/>
          <w:color w:val="000000"/>
          <w:sz w:val="24"/>
        </w:rPr>
      </w:pPr>
    </w:p>
    <w:p w:rsidR="0057499A" w:rsidRDefault="0057499A" w:rsidP="006032C0">
      <w:pPr>
        <w:rPr>
          <w:rFonts w:ascii="Arial" w:hAnsi="Arial" w:cs="Arial"/>
          <w:b/>
          <w:color w:val="000000"/>
          <w:sz w:val="24"/>
        </w:rPr>
      </w:pPr>
    </w:p>
    <w:p w:rsidR="006032C0" w:rsidRDefault="006032C0" w:rsidP="006032C0">
      <w:pPr>
        <w:jc w:val="right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PONTÃO, </w:t>
      </w:r>
      <w:r w:rsidR="004C06E8">
        <w:rPr>
          <w:rFonts w:ascii="Arial" w:hAnsi="Arial" w:cs="Arial"/>
          <w:b/>
          <w:color w:val="000000"/>
          <w:sz w:val="24"/>
        </w:rPr>
        <w:t>julho</w:t>
      </w:r>
      <w:r w:rsidR="00A331B8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de 2020</w:t>
      </w:r>
    </w:p>
    <w:p w:rsidR="00A16B8A" w:rsidRPr="00504453" w:rsidRDefault="006032C0" w:rsidP="006032C0">
      <w:pPr>
        <w:jc w:val="both"/>
        <w:rPr>
          <w:rFonts w:ascii="Arial" w:hAnsi="Arial" w:cs="Arial"/>
          <w:b/>
          <w:sz w:val="24"/>
          <w:szCs w:val="24"/>
        </w:rPr>
      </w:pPr>
      <w:r w:rsidRPr="00504453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57499A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614C37" w:rsidRDefault="006032C0" w:rsidP="00614C37">
      <w:pPr>
        <w:jc w:val="center"/>
        <w:rPr>
          <w:rFonts w:ascii="Arial" w:hAnsi="Arial" w:cs="Arial"/>
          <w:sz w:val="24"/>
          <w:szCs w:val="24"/>
        </w:rPr>
      </w:pPr>
      <w:r w:rsidRPr="00504453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 xml:space="preserve"> GERAL</w:t>
      </w:r>
      <w:r w:rsidRPr="00504453">
        <w:rPr>
          <w:rFonts w:ascii="Arial" w:hAnsi="Arial" w:cs="Arial"/>
          <w:sz w:val="24"/>
          <w:szCs w:val="24"/>
        </w:rPr>
        <w:t>:</w:t>
      </w:r>
    </w:p>
    <w:p w:rsidR="006032C0" w:rsidRPr="00504453" w:rsidRDefault="00D14050" w:rsidP="00603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distribuição dos alimentos adquirido através do Programa de Alimentação Escolar (PNAE) de forma assistida, a todos os alunos matriculados na rede pública de ensino, bem como, auxiliar a Secretaria de Assistência Social nas ações que amparem aos alunos beneficiários</w:t>
      </w:r>
      <w:r w:rsidR="004C06E8">
        <w:rPr>
          <w:rFonts w:ascii="Arial" w:hAnsi="Arial" w:cs="Arial"/>
          <w:sz w:val="24"/>
          <w:szCs w:val="24"/>
        </w:rPr>
        <w:t xml:space="preserve"> do Programa Bolsa Família </w:t>
      </w:r>
      <w:r w:rsidR="00AD21DB">
        <w:rPr>
          <w:rFonts w:ascii="Arial" w:hAnsi="Arial" w:cs="Arial"/>
          <w:sz w:val="24"/>
          <w:szCs w:val="24"/>
        </w:rPr>
        <w:t>e alunos que se encontram em vulnerabilidade social</w:t>
      </w:r>
      <w:r w:rsidR="004C06E8">
        <w:rPr>
          <w:rFonts w:ascii="Arial" w:hAnsi="Arial" w:cs="Arial"/>
          <w:sz w:val="24"/>
          <w:szCs w:val="24"/>
        </w:rPr>
        <w:t xml:space="preserve"> do Município</w:t>
      </w:r>
      <w:r w:rsidR="00AD21DB">
        <w:rPr>
          <w:rFonts w:ascii="Arial" w:hAnsi="Arial" w:cs="Arial"/>
          <w:sz w:val="24"/>
          <w:szCs w:val="24"/>
        </w:rPr>
        <w:t xml:space="preserve"> de Pontão-RS.</w:t>
      </w:r>
    </w:p>
    <w:p w:rsidR="006032C0" w:rsidRPr="00504453" w:rsidRDefault="006032C0" w:rsidP="006032C0">
      <w:pPr>
        <w:jc w:val="both"/>
        <w:rPr>
          <w:rFonts w:ascii="Arial" w:hAnsi="Arial" w:cs="Arial"/>
          <w:sz w:val="24"/>
          <w:szCs w:val="24"/>
        </w:rPr>
      </w:pPr>
    </w:p>
    <w:p w:rsidR="00614C37" w:rsidRDefault="006032C0" w:rsidP="00614C37">
      <w:pPr>
        <w:jc w:val="center"/>
        <w:rPr>
          <w:rFonts w:ascii="Arial" w:hAnsi="Arial" w:cs="Arial"/>
          <w:sz w:val="24"/>
          <w:szCs w:val="24"/>
        </w:rPr>
      </w:pPr>
      <w:r w:rsidRPr="00504453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614C37" w:rsidRDefault="00614C37" w:rsidP="00614C37">
      <w:pPr>
        <w:jc w:val="center"/>
        <w:rPr>
          <w:rFonts w:ascii="Arial" w:hAnsi="Arial" w:cs="Arial"/>
          <w:sz w:val="24"/>
          <w:szCs w:val="24"/>
        </w:rPr>
      </w:pPr>
    </w:p>
    <w:p w:rsidR="00291B56" w:rsidRPr="008D0ACC" w:rsidRDefault="006032C0" w:rsidP="006032C0">
      <w:pPr>
        <w:jc w:val="both"/>
        <w:rPr>
          <w:rFonts w:ascii="Arial" w:hAnsi="Arial" w:cs="Arial"/>
          <w:sz w:val="24"/>
          <w:szCs w:val="24"/>
        </w:rPr>
      </w:pPr>
      <w:r w:rsidRPr="008D0ACC">
        <w:rPr>
          <w:rFonts w:ascii="Arial" w:hAnsi="Arial" w:cs="Arial"/>
          <w:sz w:val="24"/>
          <w:szCs w:val="24"/>
        </w:rPr>
        <w:t xml:space="preserve"> Considerando as medidas de prevenção </w:t>
      </w:r>
      <w:r w:rsidR="00996382" w:rsidRPr="008D0ACC">
        <w:rPr>
          <w:rFonts w:ascii="Arial" w:hAnsi="Arial" w:cs="Arial"/>
          <w:sz w:val="24"/>
          <w:szCs w:val="24"/>
        </w:rPr>
        <w:t>ao alastramento</w:t>
      </w:r>
      <w:r w:rsidRPr="008D0ACC">
        <w:rPr>
          <w:rFonts w:ascii="Arial" w:hAnsi="Arial" w:cs="Arial"/>
          <w:sz w:val="24"/>
          <w:szCs w:val="24"/>
        </w:rPr>
        <w:t xml:space="preserve"> </w:t>
      </w:r>
      <w:r w:rsidR="00996382" w:rsidRPr="008D0ACC">
        <w:rPr>
          <w:rFonts w:ascii="Arial" w:hAnsi="Arial" w:cs="Arial"/>
          <w:sz w:val="24"/>
          <w:szCs w:val="24"/>
        </w:rPr>
        <w:t>d</w:t>
      </w:r>
      <w:r w:rsidRPr="008D0ACC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8D0ACC">
        <w:rPr>
          <w:rFonts w:ascii="Arial" w:hAnsi="Arial" w:cs="Arial"/>
          <w:sz w:val="24"/>
          <w:szCs w:val="24"/>
        </w:rPr>
        <w:t>Coronavírus</w:t>
      </w:r>
      <w:proofErr w:type="spellEnd"/>
      <w:r w:rsidR="00996382" w:rsidRPr="008D0ACC">
        <w:rPr>
          <w:rFonts w:ascii="Arial" w:hAnsi="Arial" w:cs="Arial"/>
          <w:sz w:val="24"/>
          <w:szCs w:val="24"/>
        </w:rPr>
        <w:t xml:space="preserve"> (COVID-19) (CID 10: B34.2), que é uma doença viral, altamente contagiosa</w:t>
      </w:r>
      <w:r w:rsidR="00291B56" w:rsidRPr="008D0ACC">
        <w:rPr>
          <w:rFonts w:ascii="Arial" w:hAnsi="Arial" w:cs="Arial"/>
          <w:sz w:val="24"/>
          <w:szCs w:val="24"/>
        </w:rPr>
        <w:t>, e que</w:t>
      </w:r>
      <w:r w:rsidR="00996382" w:rsidRPr="008D0ACC">
        <w:rPr>
          <w:rFonts w:ascii="Arial" w:hAnsi="Arial" w:cs="Arial"/>
          <w:sz w:val="24"/>
          <w:szCs w:val="24"/>
        </w:rPr>
        <w:t xml:space="preserve"> em 30/01/2020, a Organização Mundial de Saúde (OMS) declarou que o surto da doença causada pela COVID-19, havia se tornado uma Emergência de Saúde Pública de Importância Internacional (o mais alto nível de alerta da Organização, conforme previsto no Regulamento Sanitário Internacional – RSI), exortando os governos a adotarem medidas de coordenação, a cooperação e a solidariedade global para in</w:t>
      </w:r>
      <w:r w:rsidR="00291B56" w:rsidRPr="008D0ACC">
        <w:rPr>
          <w:rFonts w:ascii="Arial" w:hAnsi="Arial" w:cs="Arial"/>
          <w:sz w:val="24"/>
          <w:szCs w:val="24"/>
        </w:rPr>
        <w:t>terromper a propagação do vírus</w:t>
      </w:r>
      <w:r w:rsidR="00996382" w:rsidRPr="008D0ACC">
        <w:rPr>
          <w:rFonts w:ascii="Arial" w:hAnsi="Arial" w:cs="Arial"/>
          <w:sz w:val="24"/>
          <w:szCs w:val="24"/>
        </w:rPr>
        <w:t>; e, em seguida, em 11/</w:t>
      </w:r>
      <w:r w:rsidR="008D0ACC">
        <w:rPr>
          <w:rFonts w:ascii="Arial" w:hAnsi="Arial" w:cs="Arial"/>
          <w:sz w:val="24"/>
          <w:szCs w:val="24"/>
        </w:rPr>
        <w:t>0</w:t>
      </w:r>
      <w:r w:rsidR="00996382" w:rsidRPr="008D0ACC">
        <w:rPr>
          <w:rFonts w:ascii="Arial" w:hAnsi="Arial" w:cs="Arial"/>
          <w:sz w:val="24"/>
          <w:szCs w:val="24"/>
        </w:rPr>
        <w:t xml:space="preserve">3/2020, a OMS passou a caracterizar o agravo como uma PANDEMIA; </w:t>
      </w:r>
      <w:r w:rsidR="00291B56" w:rsidRPr="008D0ACC">
        <w:rPr>
          <w:rFonts w:ascii="Arial" w:hAnsi="Arial" w:cs="Arial"/>
          <w:sz w:val="24"/>
          <w:szCs w:val="24"/>
        </w:rPr>
        <w:t xml:space="preserve">no Brasil, a Portaria GM/MS nº 188, de </w:t>
      </w:r>
      <w:r w:rsidR="008D0ACC">
        <w:rPr>
          <w:rFonts w:ascii="Arial" w:hAnsi="Arial" w:cs="Arial"/>
          <w:sz w:val="24"/>
          <w:szCs w:val="24"/>
        </w:rPr>
        <w:t>0</w:t>
      </w:r>
      <w:r w:rsidR="00291B56" w:rsidRPr="008D0ACC">
        <w:rPr>
          <w:rFonts w:ascii="Arial" w:hAnsi="Arial" w:cs="Arial"/>
          <w:sz w:val="24"/>
          <w:szCs w:val="24"/>
        </w:rPr>
        <w:t>4/</w:t>
      </w:r>
      <w:r w:rsidR="008D0ACC">
        <w:rPr>
          <w:rFonts w:ascii="Arial" w:hAnsi="Arial" w:cs="Arial"/>
          <w:sz w:val="24"/>
          <w:szCs w:val="24"/>
        </w:rPr>
        <w:t>02/2020</w:t>
      </w:r>
      <w:r w:rsidR="00291B56" w:rsidRPr="008D0ACC">
        <w:rPr>
          <w:rFonts w:ascii="Arial" w:hAnsi="Arial" w:cs="Arial"/>
          <w:sz w:val="24"/>
          <w:szCs w:val="24"/>
        </w:rPr>
        <w:t>, declarou Emergência em Saúde Pública de Importância Nacional (ESPIN) à vista que a situação atual demanda o emprego urgente de medidas de prevenção, controle e contenção de riscos, danos e agravos à saúde pública.</w:t>
      </w:r>
    </w:p>
    <w:p w:rsidR="006032C0" w:rsidRPr="008D0ACC" w:rsidRDefault="00291B56" w:rsidP="006032C0">
      <w:pPr>
        <w:jc w:val="both"/>
        <w:rPr>
          <w:rFonts w:ascii="Arial" w:hAnsi="Arial" w:cs="Arial"/>
          <w:sz w:val="24"/>
          <w:szCs w:val="24"/>
        </w:rPr>
      </w:pPr>
      <w:r w:rsidRPr="008D0ACC">
        <w:rPr>
          <w:rFonts w:ascii="Arial" w:hAnsi="Arial" w:cs="Arial"/>
          <w:sz w:val="24"/>
          <w:szCs w:val="24"/>
        </w:rPr>
        <w:t xml:space="preserve">Considerando o Decreto nº 55.241, do Governo do Estado do Rio Grande do Sul, em seu artigo 3º, manteve a suspensão das aulas, cursos e treinamentos presenciais em todas as escolas, públicas ou privadas, municipais, estaduais ou federais, e demais instituições de ensino, de todos os níveis e graus, situadas </w:t>
      </w:r>
      <w:r w:rsidR="008D0ACC">
        <w:rPr>
          <w:rFonts w:ascii="Arial" w:hAnsi="Arial" w:cs="Arial"/>
          <w:sz w:val="24"/>
          <w:szCs w:val="24"/>
        </w:rPr>
        <w:t>em todo o território do Estado; e ainda, a</w:t>
      </w:r>
      <w:r w:rsidRPr="008D0ACC">
        <w:rPr>
          <w:rFonts w:ascii="Arial" w:hAnsi="Arial" w:cs="Arial"/>
          <w:sz w:val="24"/>
          <w:szCs w:val="24"/>
        </w:rPr>
        <w:t xml:space="preserve"> adoção do</w:t>
      </w:r>
      <w:r w:rsidR="006032C0" w:rsidRPr="008D0ACC">
        <w:rPr>
          <w:rFonts w:ascii="Arial" w:hAnsi="Arial" w:cs="Arial"/>
          <w:sz w:val="24"/>
          <w:szCs w:val="24"/>
        </w:rPr>
        <w:t xml:space="preserve"> Governo Federal </w:t>
      </w:r>
      <w:r w:rsidRPr="008D0ACC">
        <w:rPr>
          <w:rFonts w:ascii="Arial" w:hAnsi="Arial" w:cs="Arial"/>
          <w:sz w:val="24"/>
          <w:szCs w:val="24"/>
        </w:rPr>
        <w:t>segundo a</w:t>
      </w:r>
      <w:r w:rsidR="006032C0" w:rsidRPr="008D0ACC">
        <w:rPr>
          <w:rFonts w:ascii="Arial" w:hAnsi="Arial" w:cs="Arial"/>
          <w:sz w:val="24"/>
          <w:szCs w:val="24"/>
        </w:rPr>
        <w:t xml:space="preserve"> Medida Provisória n°934, de 1° de abril de 2020, que estabelece normas excepcionais sobre o ano letivo da educação básica decorrentes das medidas para enfrentamento da situação de emergência de saúde pública de que trata a Lei n°13.979, de 6 de fevereiro de 2020.</w:t>
      </w:r>
    </w:p>
    <w:p w:rsidR="00614C37" w:rsidRDefault="006A6D42" w:rsidP="006032C0">
      <w:pPr>
        <w:jc w:val="both"/>
        <w:rPr>
          <w:rFonts w:ascii="Arial" w:hAnsi="Arial" w:cs="Arial"/>
          <w:sz w:val="24"/>
          <w:szCs w:val="24"/>
        </w:rPr>
      </w:pPr>
      <w:r w:rsidRPr="008D0ACC">
        <w:rPr>
          <w:rFonts w:ascii="Arial" w:hAnsi="Arial" w:cs="Arial"/>
          <w:sz w:val="24"/>
          <w:szCs w:val="24"/>
        </w:rPr>
        <w:t xml:space="preserve">Assim, fica registrado que itens da </w:t>
      </w:r>
      <w:r w:rsidR="00190D55" w:rsidRPr="008D0ACC">
        <w:rPr>
          <w:rFonts w:ascii="Arial" w:hAnsi="Arial" w:cs="Arial"/>
          <w:sz w:val="24"/>
          <w:szCs w:val="24"/>
        </w:rPr>
        <w:t xml:space="preserve">merenda escolar </w:t>
      </w:r>
      <w:r w:rsidRPr="008D0ACC">
        <w:rPr>
          <w:rFonts w:ascii="Arial" w:hAnsi="Arial" w:cs="Arial"/>
          <w:sz w:val="24"/>
          <w:szCs w:val="24"/>
        </w:rPr>
        <w:t xml:space="preserve">perecíveis ou </w:t>
      </w:r>
      <w:r w:rsidR="00B81E75" w:rsidRPr="008D0ACC">
        <w:rPr>
          <w:rFonts w:ascii="Arial" w:hAnsi="Arial" w:cs="Arial"/>
          <w:sz w:val="24"/>
          <w:szCs w:val="24"/>
        </w:rPr>
        <w:t>em estoque foram utilizados como doação e auxilio ao</w:t>
      </w:r>
      <w:r w:rsidR="00190D55" w:rsidRPr="008D0ACC">
        <w:rPr>
          <w:rFonts w:ascii="Arial" w:hAnsi="Arial" w:cs="Arial"/>
          <w:sz w:val="24"/>
          <w:szCs w:val="24"/>
        </w:rPr>
        <w:t xml:space="preserve"> projeto </w:t>
      </w:r>
      <w:r w:rsidR="00B81E75" w:rsidRPr="008D0ACC">
        <w:rPr>
          <w:rFonts w:ascii="Arial" w:hAnsi="Arial" w:cs="Arial"/>
          <w:sz w:val="24"/>
          <w:szCs w:val="24"/>
        </w:rPr>
        <w:t>Pão do Bem</w:t>
      </w:r>
      <w:r w:rsidR="004C06E8" w:rsidRPr="008D0ACC">
        <w:rPr>
          <w:rFonts w:ascii="Arial" w:hAnsi="Arial" w:cs="Arial"/>
          <w:sz w:val="24"/>
          <w:szCs w:val="24"/>
        </w:rPr>
        <w:t xml:space="preserve"> </w:t>
      </w:r>
      <w:r w:rsidR="00B81E75" w:rsidRPr="008D0ACC">
        <w:rPr>
          <w:rFonts w:ascii="Arial" w:hAnsi="Arial" w:cs="Arial"/>
          <w:sz w:val="24"/>
          <w:szCs w:val="24"/>
        </w:rPr>
        <w:t xml:space="preserve">coordenados </w:t>
      </w:r>
      <w:r w:rsidR="008D0ACC" w:rsidRPr="008D0ACC">
        <w:rPr>
          <w:rFonts w:ascii="Arial" w:hAnsi="Arial" w:cs="Arial"/>
          <w:sz w:val="24"/>
          <w:szCs w:val="24"/>
        </w:rPr>
        <w:t>pela Secretaria</w:t>
      </w:r>
      <w:r w:rsidR="00190D55" w:rsidRPr="008D0ACC">
        <w:rPr>
          <w:rFonts w:ascii="Arial" w:hAnsi="Arial" w:cs="Arial"/>
          <w:sz w:val="24"/>
          <w:szCs w:val="24"/>
        </w:rPr>
        <w:t xml:space="preserve"> de Educaç</w:t>
      </w:r>
      <w:r w:rsidR="004C06E8" w:rsidRPr="008D0ACC">
        <w:rPr>
          <w:rFonts w:ascii="Arial" w:hAnsi="Arial" w:cs="Arial"/>
          <w:sz w:val="24"/>
          <w:szCs w:val="24"/>
        </w:rPr>
        <w:t>ão em parceria com o C</w:t>
      </w:r>
      <w:r w:rsidR="008D0ACC">
        <w:rPr>
          <w:rFonts w:ascii="Arial" w:hAnsi="Arial" w:cs="Arial"/>
          <w:sz w:val="24"/>
          <w:szCs w:val="24"/>
        </w:rPr>
        <w:t xml:space="preserve">entro de </w:t>
      </w:r>
      <w:r w:rsidR="004C06E8" w:rsidRPr="008D0ACC">
        <w:rPr>
          <w:rFonts w:ascii="Arial" w:hAnsi="Arial" w:cs="Arial"/>
          <w:sz w:val="24"/>
          <w:szCs w:val="24"/>
        </w:rPr>
        <w:t>R</w:t>
      </w:r>
      <w:r w:rsidR="008D0ACC">
        <w:rPr>
          <w:rFonts w:ascii="Arial" w:hAnsi="Arial" w:cs="Arial"/>
          <w:sz w:val="24"/>
          <w:szCs w:val="24"/>
        </w:rPr>
        <w:t xml:space="preserve">eferência em </w:t>
      </w:r>
      <w:r w:rsidR="008D0ACC" w:rsidRPr="008D0ACC">
        <w:rPr>
          <w:rFonts w:ascii="Arial" w:hAnsi="Arial" w:cs="Arial"/>
          <w:sz w:val="24"/>
          <w:szCs w:val="24"/>
        </w:rPr>
        <w:t>A</w:t>
      </w:r>
      <w:r w:rsidR="008D0ACC">
        <w:rPr>
          <w:rFonts w:ascii="Arial" w:hAnsi="Arial" w:cs="Arial"/>
          <w:sz w:val="24"/>
          <w:szCs w:val="24"/>
        </w:rPr>
        <w:t xml:space="preserve">ssistência </w:t>
      </w:r>
      <w:r w:rsidR="004C06E8" w:rsidRPr="008D0ACC">
        <w:rPr>
          <w:rFonts w:ascii="Arial" w:hAnsi="Arial" w:cs="Arial"/>
          <w:sz w:val="24"/>
          <w:szCs w:val="24"/>
        </w:rPr>
        <w:t>S</w:t>
      </w:r>
      <w:r w:rsidR="008D0ACC">
        <w:rPr>
          <w:rFonts w:ascii="Arial" w:hAnsi="Arial" w:cs="Arial"/>
          <w:sz w:val="24"/>
          <w:szCs w:val="24"/>
        </w:rPr>
        <w:t>ocial (CRAS), onde estão sendo atendidos</w:t>
      </w:r>
      <w:r w:rsidR="004C06E8" w:rsidRPr="008D0ACC">
        <w:rPr>
          <w:rFonts w:ascii="Arial" w:hAnsi="Arial" w:cs="Arial"/>
          <w:sz w:val="24"/>
          <w:szCs w:val="24"/>
        </w:rPr>
        <w:t xml:space="preserve"> tod</w:t>
      </w:r>
      <w:r w:rsidR="008D0ACC" w:rsidRPr="008D0ACC">
        <w:rPr>
          <w:rFonts w:ascii="Arial" w:hAnsi="Arial" w:cs="Arial"/>
          <w:sz w:val="24"/>
          <w:szCs w:val="24"/>
        </w:rPr>
        <w:t>os os alunos beneficiários do Programa Bolsa Família (PBF),</w:t>
      </w:r>
      <w:r w:rsidR="00D6213C">
        <w:rPr>
          <w:rFonts w:ascii="Arial" w:hAnsi="Arial" w:cs="Arial"/>
          <w:sz w:val="24"/>
          <w:szCs w:val="24"/>
        </w:rPr>
        <w:t xml:space="preserve"> do Benefício de Prestação Continuada (BPC), </w:t>
      </w:r>
      <w:r w:rsidR="00D6213C" w:rsidRPr="008D0ACC">
        <w:rPr>
          <w:rFonts w:ascii="Arial" w:hAnsi="Arial" w:cs="Arial"/>
          <w:sz w:val="24"/>
          <w:szCs w:val="24"/>
        </w:rPr>
        <w:t>bem</w:t>
      </w:r>
      <w:r w:rsidR="008D0ACC" w:rsidRPr="008D0ACC">
        <w:rPr>
          <w:rFonts w:ascii="Arial" w:hAnsi="Arial" w:cs="Arial"/>
          <w:sz w:val="24"/>
          <w:szCs w:val="24"/>
        </w:rPr>
        <w:t xml:space="preserve"> como, aqueles identificados como em vulnerabilidade social.</w:t>
      </w:r>
    </w:p>
    <w:p w:rsidR="00D6213C" w:rsidRDefault="00D6213C" w:rsidP="006032C0">
      <w:pPr>
        <w:jc w:val="both"/>
        <w:rPr>
          <w:rFonts w:ascii="Arial" w:hAnsi="Arial" w:cs="Arial"/>
          <w:sz w:val="24"/>
          <w:szCs w:val="24"/>
        </w:rPr>
      </w:pPr>
    </w:p>
    <w:p w:rsidR="00D6213C" w:rsidRDefault="00D6213C" w:rsidP="006032C0">
      <w:pPr>
        <w:jc w:val="both"/>
        <w:rPr>
          <w:rFonts w:ascii="Arial" w:hAnsi="Arial" w:cs="Arial"/>
          <w:sz w:val="24"/>
          <w:szCs w:val="24"/>
        </w:rPr>
      </w:pPr>
    </w:p>
    <w:p w:rsidR="00D6213C" w:rsidRPr="008D0ACC" w:rsidRDefault="00D6213C" w:rsidP="006032C0">
      <w:pPr>
        <w:jc w:val="both"/>
        <w:rPr>
          <w:rFonts w:ascii="Arial" w:hAnsi="Arial" w:cs="Arial"/>
          <w:sz w:val="24"/>
          <w:szCs w:val="24"/>
        </w:rPr>
      </w:pPr>
    </w:p>
    <w:p w:rsidR="00614C37" w:rsidRDefault="00614C37" w:rsidP="00614C3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4C3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OBJETIVOS ESPECÍFICOS:</w:t>
      </w:r>
    </w:p>
    <w:p w:rsidR="0018527E" w:rsidRDefault="0018527E" w:rsidP="001852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8527E" w:rsidRPr="004C06E8" w:rsidRDefault="004C06E8" w:rsidP="00291B56">
      <w:pPr>
        <w:jc w:val="both"/>
        <w:rPr>
          <w:rFonts w:ascii="Arial" w:hAnsi="Arial" w:cs="Arial"/>
          <w:sz w:val="24"/>
          <w:szCs w:val="24"/>
        </w:rPr>
      </w:pPr>
      <w:r w:rsidRPr="004C06E8">
        <w:rPr>
          <w:rFonts w:ascii="Arial" w:hAnsi="Arial" w:cs="Arial"/>
          <w:sz w:val="24"/>
          <w:szCs w:val="24"/>
        </w:rPr>
        <w:t>Distribuir</w:t>
      </w:r>
      <w:r>
        <w:rPr>
          <w:rFonts w:ascii="Arial" w:hAnsi="Arial" w:cs="Arial"/>
          <w:sz w:val="24"/>
          <w:szCs w:val="24"/>
        </w:rPr>
        <w:t xml:space="preserve"> alimentos à todo os alunos matriculados na rede municipal de ensino (totalizando 408 alunos), onde</w:t>
      </w:r>
      <w:r w:rsidR="00270AB1">
        <w:rPr>
          <w:rFonts w:ascii="Arial" w:hAnsi="Arial" w:cs="Arial"/>
          <w:sz w:val="24"/>
          <w:szCs w:val="24"/>
        </w:rPr>
        <w:t xml:space="preserve"> se fará mediante o controle,</w:t>
      </w:r>
      <w:r>
        <w:rPr>
          <w:rFonts w:ascii="Arial" w:hAnsi="Arial" w:cs="Arial"/>
          <w:sz w:val="24"/>
          <w:szCs w:val="24"/>
        </w:rPr>
        <w:t xml:space="preserve"> acompanhamento </w:t>
      </w:r>
      <w:r w:rsidR="00270AB1">
        <w:rPr>
          <w:rFonts w:ascii="Arial" w:hAnsi="Arial" w:cs="Arial"/>
          <w:sz w:val="24"/>
          <w:szCs w:val="24"/>
        </w:rPr>
        <w:t xml:space="preserve">e fiscalização </w:t>
      </w:r>
      <w:r>
        <w:rPr>
          <w:rFonts w:ascii="Arial" w:hAnsi="Arial" w:cs="Arial"/>
          <w:sz w:val="24"/>
          <w:szCs w:val="24"/>
        </w:rPr>
        <w:t>do Cons</w:t>
      </w:r>
      <w:r w:rsidR="00270AB1">
        <w:rPr>
          <w:rFonts w:ascii="Arial" w:hAnsi="Arial" w:cs="Arial"/>
          <w:sz w:val="24"/>
          <w:szCs w:val="24"/>
        </w:rPr>
        <w:t xml:space="preserve">elho de Alimentação Escolar-CAE, seguindo as orientações da Vigilância Sanitária do Município, para a distribuição segura do kit de alimentos. </w:t>
      </w:r>
    </w:p>
    <w:p w:rsidR="009C3032" w:rsidRPr="00614C37" w:rsidRDefault="009C3032" w:rsidP="00614C3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1497" w:rsidRDefault="00DE1497" w:rsidP="00614C37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DE1497" w:rsidRDefault="009C3032" w:rsidP="007874AA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METODOLOGIA</w:t>
      </w:r>
    </w:p>
    <w:p w:rsidR="00B81E75" w:rsidRDefault="00B81E75" w:rsidP="0033021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elaboração deste Plano de Ação, contou com a participação e fiscalização do Conselho de Alimentação Escolar</w:t>
      </w:r>
      <w:r w:rsidR="00AD21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que foi definido a</w:t>
      </w:r>
      <w:r w:rsidR="00AD21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distribuição da mere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nda</w:t>
      </w:r>
      <w:r w:rsidR="00686C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escolar, por meio de um Kit 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rganizado e sugerido </w:t>
      </w:r>
      <w:r w:rsidR="00AD21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 nutricionista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responsável técnica do PNAE no município. </w:t>
      </w:r>
    </w:p>
    <w:p w:rsidR="007874AA" w:rsidRDefault="00B81E75" w:rsidP="0033021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a composição do Kit foi aprovado o que segue:</w:t>
      </w:r>
      <w:r w:rsidR="00AD21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02 (duas) variedades de frutas, 01 (uma) variedade de leguminosa, </w:t>
      </w:r>
      <w:r w:rsidR="003302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01 (um) tipo de cereal ou derivado, 02 (dois) tipos de lácteos e 01 (um) tipo de carne e/ou ovos. </w:t>
      </w:r>
    </w:p>
    <w:p w:rsidR="00B81E75" w:rsidRDefault="0079215E" w:rsidP="0033021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distribuição do</w:t>
      </w:r>
      <w:r w:rsidR="00B81E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kit</w:t>
      </w:r>
      <w:r w:rsidR="00B81E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fica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1E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sobre responsabilidade da direção das escolas municipais, as quais receberão formalmente orientações para promover o controle eficaz da entrega dos kits, bem como, possam nortear os pais dos alunos sobre as medidas de prevenção ao COVID-19. Cada escola assinará um termo de recebimento com identificação da data e número de kits recebidos. </w:t>
      </w:r>
    </w:p>
    <w:p w:rsidR="00330214" w:rsidRDefault="00B81E75" w:rsidP="0033021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distribuição dos kits aos pais e/ou responsáveis de alunos</w:t>
      </w:r>
      <w:r w:rsidR="008D0A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será realizada na última quinta-feira e sexta-feira de cada mês. Cada pai e/ou responsável assinará um termo de recebimento do kit.</w:t>
      </w:r>
    </w:p>
    <w:p w:rsidR="008D0ACC" w:rsidRDefault="008D0ACC" w:rsidP="0033021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Toda a ação será fiscalizada e monitorada conjuntamente pelo Conselho de Alimentação Escolar, e Vigilância Sanitária do Município, garantindo que todas as recomendação de cuidados e prevenção sejam atendidas.</w:t>
      </w:r>
    </w:p>
    <w:p w:rsidR="00330214" w:rsidRPr="00AD21DB" w:rsidRDefault="00330214" w:rsidP="00330214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7874AA" w:rsidRDefault="008D0ACC" w:rsidP="008D0ACC">
      <w:pPr>
        <w:tabs>
          <w:tab w:val="center" w:pos="4252"/>
        </w:tabs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</w:r>
      <w:r w:rsidR="007874A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RECURSOS UTILIZADOS:</w:t>
      </w:r>
    </w:p>
    <w:p w:rsidR="00330214" w:rsidRPr="00AD21DB" w:rsidRDefault="00330214" w:rsidP="00330214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alimentos serão adquiridos de acordo com a chamada pública 02/2020 e licitação 02/2020 para a aquisição de gêneros alimentícios específicos para a alimentação escolar, onde serão adquiridos através dos recursos oriundos do Programa </w:t>
      </w:r>
      <w:r w:rsidR="00EF2F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Nacional de Alimentação Escolar (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PNAE</w:t>
      </w:r>
      <w:r w:rsidR="00EF2F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227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são repassados mensalmente pelo FNDE e que se mantem na conta exclusiva para esse recurso desde as suspensões das aulas presenciais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331B8" w:rsidRPr="00227B5F" w:rsidRDefault="00227B5F" w:rsidP="00227B5F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7B5F">
        <w:rPr>
          <w:rFonts w:ascii="Arial" w:hAnsi="Arial" w:cs="Arial"/>
          <w:sz w:val="24"/>
          <w:szCs w:val="24"/>
          <w:shd w:val="clear" w:color="auto" w:fill="FFFFFF"/>
        </w:rPr>
        <w:t xml:space="preserve">O plano de ação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permanece </w:t>
      </w:r>
      <w:r w:rsidRPr="00227B5F">
        <w:rPr>
          <w:rFonts w:ascii="Arial" w:hAnsi="Arial" w:cs="Arial"/>
          <w:sz w:val="24"/>
          <w:szCs w:val="24"/>
          <w:shd w:val="clear" w:color="auto" w:fill="FFFFFF"/>
        </w:rPr>
        <w:t xml:space="preserve">vigente até o fim do período de suspensão das aulas em razão de situação de emergência ou calamidade pública, resultado da pandemia de </w:t>
      </w:r>
      <w:proofErr w:type="spellStart"/>
      <w:r w:rsidRPr="00227B5F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227B5F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:rsidR="00DE1497" w:rsidRPr="00811CEF" w:rsidRDefault="00DE1497" w:rsidP="007874AA">
      <w:pPr>
        <w:jc w:val="both"/>
        <w:rPr>
          <w:rFonts w:ascii="Roboto" w:hAnsi="Roboto"/>
          <w:b/>
          <w:color w:val="FF0000"/>
          <w:sz w:val="27"/>
          <w:szCs w:val="27"/>
          <w:shd w:val="clear" w:color="auto" w:fill="FFFFFF"/>
        </w:rPr>
      </w:pPr>
    </w:p>
    <w:p w:rsidR="00677C1A" w:rsidRPr="00811CEF" w:rsidRDefault="00677C1A" w:rsidP="00677C1A">
      <w:pPr>
        <w:jc w:val="center"/>
        <w:rPr>
          <w:rFonts w:ascii="Arial" w:hAnsi="Arial" w:cs="Arial"/>
          <w:b/>
          <w:sz w:val="24"/>
          <w:szCs w:val="24"/>
        </w:rPr>
      </w:pPr>
      <w:r w:rsidRPr="00811CEF">
        <w:rPr>
          <w:rFonts w:ascii="Arial" w:hAnsi="Arial" w:cs="Arial"/>
          <w:b/>
          <w:sz w:val="24"/>
          <w:szCs w:val="24"/>
        </w:rPr>
        <w:t>BIBLIOGRAFIA:</w:t>
      </w:r>
    </w:p>
    <w:p w:rsidR="006E0E61" w:rsidRPr="007E6AE2" w:rsidRDefault="006E0E61" w:rsidP="00614C37">
      <w:pPr>
        <w:jc w:val="both"/>
        <w:rPr>
          <w:rFonts w:ascii="Arial" w:hAnsi="Arial" w:cs="Arial"/>
          <w:sz w:val="24"/>
          <w:szCs w:val="24"/>
        </w:rPr>
      </w:pPr>
    </w:p>
    <w:p w:rsidR="006032C0" w:rsidRPr="007E6AE2" w:rsidRDefault="00227B5F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>ESTADO DO RIO GRANDE DO SUL. Promotoria de Justiça Regional de Passo Fundo. Recomendação – Procedimento nº 01136.000.049/2020 – Procedimento administrativo de acompanhamento de Políticas Públicas.</w:t>
      </w:r>
      <w:r w:rsidR="009A0C2B" w:rsidRPr="007E6AE2">
        <w:rPr>
          <w:rFonts w:ascii="Arial" w:hAnsi="Arial" w:cs="Arial"/>
          <w:sz w:val="24"/>
          <w:szCs w:val="24"/>
        </w:rPr>
        <w:t xml:space="preserve"> Encaminhadas pelos Municípios de abrangência desta PREDUC, versando sobre a distribuição da merenda escolar nos respectivos (evento 00128- págs. 1.812/1833). 2020.</w:t>
      </w:r>
    </w:p>
    <w:p w:rsidR="00227B5F" w:rsidRPr="007E6AE2" w:rsidRDefault="009A0C2B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BRASIL. Lei 8.069/90 </w:t>
      </w:r>
      <w:r w:rsidRPr="007E6AE2">
        <w:rPr>
          <w:rFonts w:ascii="Arial" w:hAnsi="Arial" w:cs="Arial"/>
          <w:sz w:val="24"/>
          <w:szCs w:val="24"/>
          <w:shd w:val="clear" w:color="auto" w:fill="FFFFFF"/>
        </w:rPr>
        <w:t xml:space="preserve">Dispõe sobre o Estatuto da Criança e do Adolescente e dá outras </w:t>
      </w:r>
      <w:proofErr w:type="spellStart"/>
      <w:r w:rsidRPr="007E6AE2">
        <w:rPr>
          <w:rFonts w:ascii="Arial" w:hAnsi="Arial" w:cs="Arial"/>
          <w:sz w:val="24"/>
          <w:szCs w:val="24"/>
          <w:shd w:val="clear" w:color="auto" w:fill="FFFFFF"/>
        </w:rPr>
        <w:t>providências.</w:t>
      </w:r>
      <w:r w:rsidR="00227B5F" w:rsidRPr="007E6AE2">
        <w:rPr>
          <w:rFonts w:ascii="Arial" w:hAnsi="Arial" w:cs="Arial"/>
          <w:sz w:val="24"/>
          <w:szCs w:val="24"/>
        </w:rPr>
        <w:t>Estatuto</w:t>
      </w:r>
      <w:proofErr w:type="spellEnd"/>
      <w:r w:rsidR="00227B5F" w:rsidRPr="007E6AE2">
        <w:rPr>
          <w:rFonts w:ascii="Arial" w:hAnsi="Arial" w:cs="Arial"/>
          <w:sz w:val="24"/>
          <w:szCs w:val="24"/>
        </w:rPr>
        <w:t xml:space="preserve"> da Criança e do Adoles</w:t>
      </w:r>
      <w:r w:rsidRPr="007E6AE2">
        <w:rPr>
          <w:rFonts w:ascii="Arial" w:hAnsi="Arial" w:cs="Arial"/>
          <w:sz w:val="24"/>
          <w:szCs w:val="24"/>
        </w:rPr>
        <w:t>cente, 1990.</w:t>
      </w:r>
    </w:p>
    <w:p w:rsidR="00227B5F" w:rsidRPr="007E6AE2" w:rsidRDefault="009A0C2B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>Brasil. Constituição Federal. art. 127, 1988.</w:t>
      </w:r>
      <w:r w:rsidR="00227B5F" w:rsidRPr="007E6AE2">
        <w:rPr>
          <w:rFonts w:ascii="Arial" w:hAnsi="Arial" w:cs="Arial"/>
          <w:sz w:val="24"/>
          <w:szCs w:val="24"/>
        </w:rPr>
        <w:t xml:space="preserve"> </w:t>
      </w:r>
    </w:p>
    <w:p w:rsidR="00227B5F" w:rsidRPr="007E6AE2" w:rsidRDefault="009A0C2B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BRASIL. </w:t>
      </w:r>
      <w:r w:rsidR="00227B5F" w:rsidRPr="007E6AE2">
        <w:rPr>
          <w:rFonts w:ascii="Arial" w:hAnsi="Arial" w:cs="Arial"/>
          <w:sz w:val="24"/>
          <w:szCs w:val="24"/>
        </w:rPr>
        <w:t>Lei 11.346/2006 criou o Sistema Nacional de Segurança Alimentar e Nutricional – SISAN</w:t>
      </w:r>
      <w:r w:rsidRPr="007E6AE2">
        <w:rPr>
          <w:rFonts w:ascii="Arial" w:hAnsi="Arial" w:cs="Arial"/>
          <w:sz w:val="24"/>
          <w:szCs w:val="24"/>
        </w:rPr>
        <w:t>, 2006.</w:t>
      </w:r>
    </w:p>
    <w:p w:rsidR="00227B5F" w:rsidRPr="007E6AE2" w:rsidRDefault="009A0C2B" w:rsidP="009A0C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Brasil. </w:t>
      </w:r>
      <w:r w:rsidR="00227B5F" w:rsidRPr="007E6AE2">
        <w:rPr>
          <w:rFonts w:ascii="Arial" w:hAnsi="Arial" w:cs="Arial"/>
          <w:sz w:val="24"/>
          <w:szCs w:val="24"/>
        </w:rPr>
        <w:t xml:space="preserve">Lei nº 11.947/09 </w:t>
      </w:r>
      <w:r w:rsidRPr="007E6AE2">
        <w:rPr>
          <w:rFonts w:ascii="Arial" w:hAnsi="Arial" w:cs="Arial"/>
          <w:sz w:val="24"/>
          <w:szCs w:val="24"/>
        </w:rPr>
        <w:t xml:space="preserve">instituí </w:t>
      </w:r>
      <w:r w:rsidR="00227B5F" w:rsidRPr="007E6AE2">
        <w:rPr>
          <w:rFonts w:ascii="Arial" w:hAnsi="Arial" w:cs="Arial"/>
          <w:sz w:val="24"/>
          <w:szCs w:val="24"/>
        </w:rPr>
        <w:t>o Programa Nacional de Alimentação Escolar – PNAE</w:t>
      </w:r>
      <w:r w:rsidRPr="007E6AE2">
        <w:rPr>
          <w:rFonts w:ascii="Arial" w:hAnsi="Arial" w:cs="Arial"/>
          <w:sz w:val="24"/>
          <w:szCs w:val="24"/>
        </w:rPr>
        <w:t xml:space="preserve"> e da outras providências, 2009.</w:t>
      </w:r>
    </w:p>
    <w:p w:rsidR="00227B5F" w:rsidRPr="007E6AE2" w:rsidRDefault="007E6AE2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BRASIL. Ministério da Saúde. </w:t>
      </w:r>
      <w:r w:rsidR="00227B5F" w:rsidRPr="007E6AE2">
        <w:rPr>
          <w:rFonts w:ascii="Arial" w:hAnsi="Arial" w:cs="Arial"/>
          <w:sz w:val="24"/>
          <w:szCs w:val="24"/>
        </w:rPr>
        <w:t>Por</w:t>
      </w:r>
      <w:r w:rsidRPr="007E6AE2">
        <w:rPr>
          <w:rFonts w:ascii="Arial" w:hAnsi="Arial" w:cs="Arial"/>
          <w:sz w:val="24"/>
          <w:szCs w:val="24"/>
        </w:rPr>
        <w:t>taria GM/MS nº 188, de 4/2/2020</w:t>
      </w:r>
      <w:r w:rsidR="00227B5F" w:rsidRPr="007E6AE2">
        <w:rPr>
          <w:rFonts w:ascii="Arial" w:hAnsi="Arial" w:cs="Arial"/>
          <w:sz w:val="24"/>
          <w:szCs w:val="24"/>
        </w:rPr>
        <w:t>, declarou Emergência em Saúde Pública de Importância Nacional (ESPIN)</w:t>
      </w:r>
      <w:r w:rsidR="009A0C2B" w:rsidRPr="007E6AE2">
        <w:rPr>
          <w:rFonts w:ascii="Arial" w:hAnsi="Arial" w:cs="Arial"/>
          <w:sz w:val="24"/>
          <w:szCs w:val="24"/>
        </w:rPr>
        <w:t>.</w:t>
      </w:r>
      <w:r w:rsidRPr="007E6AE2">
        <w:rPr>
          <w:rFonts w:ascii="Arial" w:hAnsi="Arial" w:cs="Arial"/>
          <w:sz w:val="24"/>
          <w:szCs w:val="24"/>
        </w:rPr>
        <w:t xml:space="preserve"> 2020.</w:t>
      </w:r>
    </w:p>
    <w:p w:rsidR="009A0C2B" w:rsidRPr="007E6AE2" w:rsidRDefault="007E6AE2" w:rsidP="007E6A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BRASIL. Ministério da Saúde. Lei nº 8.080/90 </w:t>
      </w:r>
      <w:r w:rsidRPr="007E6AE2">
        <w:rPr>
          <w:rFonts w:ascii="Arial" w:hAnsi="Arial" w:cs="Arial"/>
          <w:sz w:val="24"/>
          <w:szCs w:val="24"/>
          <w:shd w:val="clear" w:color="auto" w:fill="FFFFFF"/>
        </w:rPr>
        <w:t xml:space="preserve">Dispõe sobre as condições para a promoção, proteção e recuperação da saúde, a organização e o funcionamento dos serviços correspondentes e dá outras </w:t>
      </w:r>
      <w:proofErr w:type="gramStart"/>
      <w:r w:rsidRPr="007E6AE2">
        <w:rPr>
          <w:rFonts w:ascii="Arial" w:hAnsi="Arial" w:cs="Arial"/>
          <w:sz w:val="24"/>
          <w:szCs w:val="24"/>
          <w:shd w:val="clear" w:color="auto" w:fill="FFFFFF"/>
        </w:rPr>
        <w:t>providências.;</w:t>
      </w:r>
      <w:proofErr w:type="gramEnd"/>
      <w:r w:rsidRPr="007E6AE2">
        <w:rPr>
          <w:rFonts w:ascii="Arial" w:hAnsi="Arial" w:cs="Arial"/>
          <w:sz w:val="24"/>
          <w:szCs w:val="24"/>
        </w:rPr>
        <w:t xml:space="preserve"> especificamente</w:t>
      </w:r>
      <w:r w:rsidR="00227B5F" w:rsidRPr="007E6AE2">
        <w:rPr>
          <w:rFonts w:ascii="Arial" w:hAnsi="Arial" w:cs="Arial"/>
          <w:sz w:val="24"/>
          <w:szCs w:val="24"/>
        </w:rPr>
        <w:t xml:space="preserve"> art. 6º, </w:t>
      </w:r>
      <w:proofErr w:type="spellStart"/>
      <w:r w:rsidR="00227B5F" w:rsidRPr="007E6AE2">
        <w:rPr>
          <w:rFonts w:ascii="Arial" w:hAnsi="Arial" w:cs="Arial"/>
          <w:sz w:val="24"/>
          <w:szCs w:val="24"/>
        </w:rPr>
        <w:t>incs</w:t>
      </w:r>
      <w:proofErr w:type="spellEnd"/>
      <w:r w:rsidR="00227B5F" w:rsidRPr="007E6AE2">
        <w:rPr>
          <w:rFonts w:ascii="Arial" w:hAnsi="Arial" w:cs="Arial"/>
          <w:sz w:val="24"/>
          <w:szCs w:val="24"/>
        </w:rPr>
        <w:t>. I, “d”, e VI</w:t>
      </w:r>
      <w:r w:rsidRPr="007E6AE2">
        <w:rPr>
          <w:rFonts w:ascii="Arial" w:hAnsi="Arial" w:cs="Arial"/>
          <w:sz w:val="24"/>
          <w:szCs w:val="24"/>
        </w:rPr>
        <w:t xml:space="preserve">; </w:t>
      </w:r>
      <w:r w:rsidR="00227B5F" w:rsidRPr="007E6AE2">
        <w:rPr>
          <w:rFonts w:ascii="Arial" w:hAnsi="Arial" w:cs="Arial"/>
          <w:sz w:val="24"/>
          <w:szCs w:val="24"/>
        </w:rPr>
        <w:t>no campo de atuação do SUS,</w:t>
      </w:r>
      <w:r w:rsidR="009A0C2B" w:rsidRPr="007E6AE2">
        <w:rPr>
          <w:rFonts w:ascii="Arial" w:hAnsi="Arial" w:cs="Arial"/>
          <w:sz w:val="24"/>
          <w:szCs w:val="24"/>
        </w:rPr>
        <w:t xml:space="preserve"> art. 17, inc. </w:t>
      </w:r>
      <w:r w:rsidRPr="007E6AE2">
        <w:rPr>
          <w:rFonts w:ascii="Arial" w:hAnsi="Arial" w:cs="Arial"/>
          <w:sz w:val="24"/>
          <w:szCs w:val="24"/>
        </w:rPr>
        <w:t xml:space="preserve">IV, “a” e “b” art. 18, inc. IV, “a” e “b”, e </w:t>
      </w:r>
      <w:r w:rsidR="009A0C2B" w:rsidRPr="007E6AE2">
        <w:rPr>
          <w:rFonts w:ascii="Arial" w:hAnsi="Arial" w:cs="Arial"/>
          <w:sz w:val="24"/>
          <w:szCs w:val="24"/>
        </w:rPr>
        <w:t xml:space="preserve">art. 15 da citada Lei nº </w:t>
      </w:r>
      <w:r w:rsidRPr="007E6AE2">
        <w:rPr>
          <w:rFonts w:ascii="Arial" w:hAnsi="Arial" w:cs="Arial"/>
          <w:sz w:val="24"/>
          <w:szCs w:val="24"/>
        </w:rPr>
        <w:t>8080/90, 1990.</w:t>
      </w:r>
    </w:p>
    <w:p w:rsidR="007E6AE2" w:rsidRPr="007E6AE2" w:rsidRDefault="007E6AE2" w:rsidP="007E6AE2">
      <w:pPr>
        <w:pStyle w:val="PargrafodaLista"/>
        <w:numPr>
          <w:ilvl w:val="0"/>
          <w:numId w:val="1"/>
        </w:numPr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ESTADO DO RIO GRANDE DO SUL. </w:t>
      </w:r>
      <w:r w:rsidR="009A0C2B" w:rsidRPr="007E6AE2">
        <w:rPr>
          <w:rFonts w:ascii="Arial" w:hAnsi="Arial" w:cs="Arial"/>
          <w:sz w:val="24"/>
          <w:szCs w:val="24"/>
        </w:rPr>
        <w:t>Decreto 55.154, de 1º de abril</w:t>
      </w:r>
      <w:r w:rsidRPr="007E6AE2">
        <w:rPr>
          <w:rFonts w:ascii="Arial" w:hAnsi="Arial" w:cs="Arial"/>
          <w:sz w:val="24"/>
          <w:szCs w:val="24"/>
        </w:rPr>
        <w:t xml:space="preserve"> de 2020. </w:t>
      </w:r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Reitera a declaração de estado de calamidade pública em todo o território do Estado do Rio Grande do Sul para fins de prevenção e de enfrentamento à epidemia causada pelo COVID-19 (novo </w:t>
      </w:r>
      <w:proofErr w:type="spellStart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>), e dá outras providências.</w:t>
      </w:r>
      <w:r>
        <w:rPr>
          <w:rStyle w:val="nfase"/>
          <w:rFonts w:ascii="Arial" w:hAnsi="Arial" w:cs="Arial"/>
          <w:sz w:val="24"/>
          <w:szCs w:val="24"/>
          <w:shd w:val="clear" w:color="auto" w:fill="FFFFFF"/>
        </w:rPr>
        <w:t>2020</w:t>
      </w:r>
    </w:p>
    <w:p w:rsidR="007E6AE2" w:rsidRPr="007E6AE2" w:rsidRDefault="007E6AE2" w:rsidP="007E6A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ESTADO DO RIO GRANDE DO SUL. </w:t>
      </w:r>
      <w:r w:rsidR="009A0C2B" w:rsidRPr="007E6AE2">
        <w:rPr>
          <w:rFonts w:ascii="Arial" w:hAnsi="Arial" w:cs="Arial"/>
          <w:sz w:val="24"/>
          <w:szCs w:val="24"/>
        </w:rPr>
        <w:t>Decreto 55.2</w:t>
      </w:r>
      <w:r w:rsidRPr="007E6AE2">
        <w:rPr>
          <w:rFonts w:ascii="Arial" w:hAnsi="Arial" w:cs="Arial"/>
          <w:sz w:val="24"/>
          <w:szCs w:val="24"/>
        </w:rPr>
        <w:t xml:space="preserve">20, de 30/04/2020. Altera o Decreto nº 55.154, de 1º de abril de 2020, que reitera a declaração de estado de calamidade pública em todo o território do Estado do Rio Grande do Sul para fins de prevenção e de enfrentamento à epidemia causada pelo COVID-19 (novo </w:t>
      </w:r>
      <w:proofErr w:type="spellStart"/>
      <w:r w:rsidRPr="007E6AE2">
        <w:rPr>
          <w:rFonts w:ascii="Arial" w:hAnsi="Arial" w:cs="Arial"/>
          <w:sz w:val="24"/>
          <w:szCs w:val="24"/>
        </w:rPr>
        <w:t>Coronavírus</w:t>
      </w:r>
      <w:proofErr w:type="spellEnd"/>
      <w:r w:rsidRPr="007E6AE2">
        <w:rPr>
          <w:rFonts w:ascii="Arial" w:hAnsi="Arial" w:cs="Arial"/>
          <w:sz w:val="24"/>
          <w:szCs w:val="24"/>
        </w:rPr>
        <w:t>), e dá outras providências. 2020.</w:t>
      </w:r>
    </w:p>
    <w:p w:rsidR="007E6AE2" w:rsidRPr="007E6AE2" w:rsidRDefault="007E6AE2" w:rsidP="00227B5F">
      <w:pPr>
        <w:pStyle w:val="PargrafodaLista"/>
        <w:numPr>
          <w:ilvl w:val="0"/>
          <w:numId w:val="1"/>
        </w:numPr>
        <w:jc w:val="both"/>
        <w:rPr>
          <w:rStyle w:val="nfase"/>
          <w:rFonts w:ascii="Arial" w:hAnsi="Arial" w:cs="Arial"/>
          <w:iCs w:val="0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>ESTADO DO RIO GRANDE DO SUL. Decretos 55.240</w:t>
      </w:r>
      <w:r w:rsidR="009A0C2B" w:rsidRPr="007E6AE2">
        <w:rPr>
          <w:rFonts w:ascii="Arial" w:hAnsi="Arial" w:cs="Arial"/>
          <w:sz w:val="24"/>
          <w:szCs w:val="24"/>
        </w:rPr>
        <w:t xml:space="preserve">, de 1º de maio de 2020; </w:t>
      </w:r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Institui o Sistema de Distanciamento Controlado para fins de prevenção e de enfrentamento à epidemia causada pelo novo </w:t>
      </w:r>
      <w:proofErr w:type="spellStart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 (COVID-19) no âmbito do Estado do Rio Grande do Sul, reitera a declaração de estado de calamidade pública em todo o território estadual e dá outras providências.</w:t>
      </w:r>
    </w:p>
    <w:p w:rsidR="009A0C2B" w:rsidRPr="007E6AE2" w:rsidRDefault="007E6AE2" w:rsidP="007E6A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lastRenderedPageBreak/>
        <w:t xml:space="preserve">ESTADO DO RIO GRANDE DO SUL. Decretos 55.241, de 10 de maio de 2020; </w:t>
      </w:r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Determina a aplicação das medidas sanitárias segmentadas de que trata o art. 19 do Decreto nº </w:t>
      </w:r>
      <w:proofErr w:type="gramStart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>55.240 ,</w:t>
      </w:r>
      <w:proofErr w:type="gramEnd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 de 10 de maio de 2020, que institui o Sistema de Distanciamento Controlado para fins de prevenção e de enfrentamento à epidemia causada pelo novo </w:t>
      </w:r>
      <w:proofErr w:type="spellStart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7E6AE2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 (COVID-19) no âmbito do Estado do Rio Grande do Sul, reitera a declaração de estado de calamidade pública em todo o território estadual e dá outras providências. 2020.</w:t>
      </w:r>
    </w:p>
    <w:p w:rsidR="009A0C2B" w:rsidRPr="007E6AE2" w:rsidRDefault="00811CEF" w:rsidP="00227B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1CEF">
        <w:rPr>
          <w:rFonts w:ascii="Arial" w:hAnsi="Arial" w:cs="Arial"/>
          <w:sz w:val="24"/>
          <w:szCs w:val="24"/>
        </w:rPr>
        <w:t>O CONSELHO NACIONAL DE PROCURADORES-GERAIS DO MINISTÉRIO PÚBLICO DOS ESTADOS E DA UNIÃO (CNPG), por seu GRUPO NACIONAL DE DIREITOS HUMANOS (GNDH), através da COMISSÃO P</w:t>
      </w:r>
      <w:r>
        <w:rPr>
          <w:rFonts w:ascii="Arial" w:hAnsi="Arial" w:cs="Arial"/>
          <w:sz w:val="24"/>
          <w:szCs w:val="24"/>
        </w:rPr>
        <w:t xml:space="preserve">ERMANENTE DE EDUCAÇÃO (COPEDUC). </w:t>
      </w:r>
      <w:r w:rsidR="009A0C2B" w:rsidRPr="007E6AE2">
        <w:rPr>
          <w:rFonts w:ascii="Arial" w:hAnsi="Arial" w:cs="Arial"/>
          <w:sz w:val="24"/>
          <w:szCs w:val="24"/>
        </w:rPr>
        <w:t>Nota Pública Nº 01/2020- GNDH/CNPG/COPEDUC, estabeleceu orientação para que os administradores públicos adotassem as medidas necessárias à oferta dos alimentos já adquiridos a título de alimentação escolar</w:t>
      </w:r>
      <w:r w:rsidR="007E6AE2" w:rsidRPr="007E6AE2">
        <w:rPr>
          <w:rFonts w:ascii="Arial" w:hAnsi="Arial" w:cs="Arial"/>
          <w:sz w:val="24"/>
          <w:szCs w:val="24"/>
        </w:rPr>
        <w:t>, 2020.</w:t>
      </w:r>
    </w:p>
    <w:p w:rsidR="00220CAF" w:rsidRDefault="009A0C2B" w:rsidP="009A0C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AE2">
        <w:rPr>
          <w:rFonts w:ascii="Arial" w:hAnsi="Arial" w:cs="Arial"/>
          <w:sz w:val="24"/>
          <w:szCs w:val="24"/>
        </w:rPr>
        <w:t xml:space="preserve">Portaria UNCME nº 01/2020, orientou as suas Coordenações Estaduais, Vice-Presidências e Diretorias no sentido de que adotem medidas de apoio articulado e combate ao novo </w:t>
      </w:r>
      <w:proofErr w:type="spellStart"/>
      <w:r w:rsidRPr="007E6AE2">
        <w:rPr>
          <w:rFonts w:ascii="Arial" w:hAnsi="Arial" w:cs="Arial"/>
          <w:sz w:val="24"/>
          <w:szCs w:val="24"/>
        </w:rPr>
        <w:t>Coronavírus</w:t>
      </w:r>
      <w:proofErr w:type="spellEnd"/>
      <w:r w:rsidRPr="007E6AE2">
        <w:rPr>
          <w:rFonts w:ascii="Arial" w:hAnsi="Arial" w:cs="Arial"/>
          <w:sz w:val="24"/>
          <w:szCs w:val="24"/>
        </w:rPr>
        <w:t xml:space="preserve"> (COVID 19) de acordo com as determinações da Portaria MEC nº 329/2020, que institui o Comitê Operativo de Emergência do Ministério da Educação COE/MEC,</w:t>
      </w:r>
      <w:r w:rsidR="007E6AE2" w:rsidRPr="007E6AE2">
        <w:rPr>
          <w:rFonts w:ascii="Arial" w:hAnsi="Arial" w:cs="Arial"/>
          <w:sz w:val="24"/>
          <w:szCs w:val="24"/>
        </w:rPr>
        <w:t xml:space="preserve"> 2020.</w:t>
      </w: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 DOS KITS ENTREGUES A PARTIR DE JULHO DE 2020:</w:t>
      </w: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composição de cada Kit foi sendo alterada, com a autorização dos membros do Conselho de Alimentação escolar, de acordo com as verbas disponíveis e saldo de produtos da licitação 02/2020 e chamada pública 02/2020, conforme o que segue:</w:t>
      </w: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Julho: 1 kg de banana, 1 kg de laranja, 1 litro de iogurte, 1 litro de leite, 1 kg de feijão, 1 lata de sardinha, 1 dúzia de ovos. </w:t>
      </w: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Agosto: 1 kg de maçã</w:t>
      </w:r>
      <w:r>
        <w:rPr>
          <w:rFonts w:ascii="Arial" w:hAnsi="Arial" w:cs="Arial"/>
          <w:sz w:val="24"/>
          <w:szCs w:val="24"/>
        </w:rPr>
        <w:t>, 1 kg de laranja</w:t>
      </w:r>
      <w:r>
        <w:rPr>
          <w:rFonts w:ascii="Arial" w:hAnsi="Arial" w:cs="Arial"/>
          <w:sz w:val="24"/>
          <w:szCs w:val="24"/>
        </w:rPr>
        <w:t xml:space="preserve">, 1 kg mandioca, 1 kg de farinha de milho, 1 unidade de alface, 1 litro de leite, 1 dúzia de ovos, 1 unidade </w:t>
      </w:r>
      <w:r w:rsidR="000802D1">
        <w:rPr>
          <w:rFonts w:ascii="Arial" w:hAnsi="Arial" w:cs="Arial"/>
          <w:sz w:val="24"/>
          <w:szCs w:val="24"/>
        </w:rPr>
        <w:t xml:space="preserve">óleo de soja, 500g de lentilha. </w:t>
      </w:r>
    </w:p>
    <w:p w:rsid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</w:p>
    <w:p w:rsidR="0023272F" w:rsidRPr="0023272F" w:rsidRDefault="0023272F" w:rsidP="00232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Setembro: 1 kg de arroz, 1 kg de mandioca, 1 kg de feijão, 1 litro de leite, 1 unidade de alfac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e, 1 kg de beterraba, 1 kg de banana.</w:t>
      </w:r>
    </w:p>
    <w:sectPr w:rsidR="0023272F" w:rsidRPr="00232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D6C81"/>
    <w:multiLevelType w:val="hybridMultilevel"/>
    <w:tmpl w:val="A69E7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C0"/>
    <w:rsid w:val="000802D1"/>
    <w:rsid w:val="0018527E"/>
    <w:rsid w:val="00190D55"/>
    <w:rsid w:val="00220CAF"/>
    <w:rsid w:val="00227B5F"/>
    <w:rsid w:val="0023272F"/>
    <w:rsid w:val="00270AB1"/>
    <w:rsid w:val="00291B56"/>
    <w:rsid w:val="00330214"/>
    <w:rsid w:val="003A156C"/>
    <w:rsid w:val="004A5A70"/>
    <w:rsid w:val="004C06E8"/>
    <w:rsid w:val="0057499A"/>
    <w:rsid w:val="006032C0"/>
    <w:rsid w:val="00614C37"/>
    <w:rsid w:val="00677C1A"/>
    <w:rsid w:val="00686C18"/>
    <w:rsid w:val="006A6D42"/>
    <w:rsid w:val="006E0E61"/>
    <w:rsid w:val="006F3772"/>
    <w:rsid w:val="007874AA"/>
    <w:rsid w:val="0079215E"/>
    <w:rsid w:val="007E6AE2"/>
    <w:rsid w:val="00811CEF"/>
    <w:rsid w:val="008311A6"/>
    <w:rsid w:val="008432E6"/>
    <w:rsid w:val="008D0ACC"/>
    <w:rsid w:val="00996382"/>
    <w:rsid w:val="009A0C2B"/>
    <w:rsid w:val="009C3032"/>
    <w:rsid w:val="009E5962"/>
    <w:rsid w:val="00A16B8A"/>
    <w:rsid w:val="00A331B8"/>
    <w:rsid w:val="00AD21DB"/>
    <w:rsid w:val="00B81E75"/>
    <w:rsid w:val="00D14050"/>
    <w:rsid w:val="00D55CC4"/>
    <w:rsid w:val="00D6213C"/>
    <w:rsid w:val="00DD3CDC"/>
    <w:rsid w:val="00DE1497"/>
    <w:rsid w:val="00E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F95D-6D36-420E-95BD-CFACA1C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C0"/>
  </w:style>
  <w:style w:type="paragraph" w:styleId="Ttulo1">
    <w:name w:val="heading 1"/>
    <w:basedOn w:val="Normal"/>
    <w:link w:val="Ttulo1Char"/>
    <w:uiPriority w:val="9"/>
    <w:qFormat/>
    <w:rsid w:val="007E6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C1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27B5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E6AE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E6A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cp:lastPrinted>2020-09-30T14:44:00Z</cp:lastPrinted>
  <dcterms:created xsi:type="dcterms:W3CDTF">2020-09-30T16:06:00Z</dcterms:created>
  <dcterms:modified xsi:type="dcterms:W3CDTF">2020-09-30T16:06:00Z</dcterms:modified>
</cp:coreProperties>
</file>